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201712231002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201712231004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201712231006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201712231008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201712231010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" w:beforeAutospacing="0" w:after="0" w:afterAutospacing="0" w:line="360" w:lineRule="atLeast"/>
        <w:ind w:left="0" w:right="0"/>
        <w:jc w:val="center"/>
      </w:pPr>
      <w:r>
        <w:rPr>
          <w:rFonts w:ascii="宋体" w:hAnsi="宋体" w:eastAsia="宋体" w:cs="宋体"/>
          <w:color w:val="333333"/>
          <w:sz w:val="16"/>
          <w:szCs w:val="16"/>
        </w:rPr>
        <w:t>武冈市人民政府办公室</w:t>
      </w:r>
    </w:p>
    <w:p>
      <w:pPr>
        <w:pStyle w:val="2"/>
        <w:keepNext w:val="0"/>
        <w:keepLines w:val="0"/>
        <w:widowControl/>
        <w:suppressLineNumbers w:val="0"/>
        <w:spacing w:before="12" w:beforeAutospacing="0" w:after="0" w:afterAutospacing="0" w:line="360" w:lineRule="atLeast"/>
        <w:ind w:left="0" w:right="0"/>
        <w:jc w:val="center"/>
      </w:pPr>
      <w:r>
        <w:rPr>
          <w:rFonts w:ascii="宋体" w:hAnsi="宋体" w:eastAsia="宋体" w:cs="宋体"/>
          <w:color w:val="333333"/>
          <w:sz w:val="16"/>
          <w:szCs w:val="16"/>
        </w:rPr>
        <w:t>　　公开选调政府信息中心（事业编制）工作人员</w:t>
      </w:r>
    </w:p>
    <w:p>
      <w:pPr>
        <w:pStyle w:val="2"/>
        <w:keepNext w:val="0"/>
        <w:keepLines w:val="0"/>
        <w:widowControl/>
        <w:suppressLineNumbers w:val="0"/>
        <w:spacing w:before="12" w:beforeAutospacing="0" w:after="0" w:afterAutospacing="0" w:line="360" w:lineRule="atLeast"/>
        <w:ind w:left="0" w:right="0"/>
        <w:jc w:val="center"/>
      </w:pPr>
      <w:r>
        <w:rPr>
          <w:rFonts w:ascii="宋体" w:hAnsi="宋体" w:eastAsia="宋体" w:cs="宋体"/>
          <w:color w:val="333333"/>
          <w:sz w:val="16"/>
          <w:szCs w:val="16"/>
        </w:rPr>
        <w:t>　　电子政务管理类职位考试成绩表</w:t>
      </w:r>
    </w:p>
    <w:tbl>
      <w:tblPr>
        <w:tblW w:w="8522" w:type="dxa"/>
        <w:jc w:val="center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201712231003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201712231005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201712231009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201712231011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201712231007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509D7"/>
    <w:rsid w:val="66456EE1"/>
    <w:rsid w:val="677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hj-easyread-speakerprocesser-position-action-ic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2017-12-25T02:10:11Z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