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textAlignment w:val="top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en-US" w:bidi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 w:bidi="en-US"/>
        </w:rPr>
        <w:t>邵阳县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en-US" w:bidi="en-US"/>
        </w:rPr>
        <w:t>面向村（社区）党组织书记、主任考核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40" w:firstLineChars="100"/>
        <w:jc w:val="both"/>
        <w:textAlignment w:val="top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en-US"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en-US" w:bidi="en-US"/>
        </w:rPr>
        <w:t>招聘乡镇事业编制人员诚信考试承诺书</w:t>
      </w:r>
    </w:p>
    <w:bookmarkEnd w:id="0"/>
    <w:p>
      <w:pPr>
        <w:adjustRightInd w:val="0"/>
        <w:snapToGrid w:val="0"/>
        <w:spacing w:line="579" w:lineRule="exact"/>
        <w:jc w:val="left"/>
        <w:textAlignment w:val="top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邵阳县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面向村（社区）党组织书记、主任考核招聘乡镇事业编制人员的通知，清楚并理解其内容。我郑重承诺：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邵阳县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面向村（社区）党组织书记、主任考核招聘乡镇事业编制人员有关规定及有关政策。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二、诚信报名，如实填写报名信息，不虚报、瞒报，不骗取考试资格，不干扰正常的报名秩序。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三、诚信考试，遵守考试纪律，服从考试安排，不舞弊或协助他人舞弊；不弄虚作假、不搞非组织活动的；不参与网上不负责任的议论。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四、被聘用后服从组织对本人的工作安排。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jc w:val="left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2020年  月  日</w:t>
      </w:r>
    </w:p>
    <w:p>
      <w:pPr>
        <w:pStyle w:val="2"/>
        <w:ind w:left="0" w:leftChars="0" w:firstLine="0" w:firstLineChars="0"/>
        <w:rPr>
          <w:rFonts w:hint="eastAsia"/>
        </w:rPr>
      </w:pPr>
    </w:p>
    <w:p/>
    <w:sectPr>
      <w:pgSz w:w="11907" w:h="16840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001010101"/>
    <w:charset w:val="00"/>
    <w:family w:val="modern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E438C"/>
    <w:rsid w:val="0F55140B"/>
    <w:rsid w:val="648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600" w:lineRule="exact"/>
      <w:ind w:firstLine="588" w:firstLineChars="196"/>
    </w:pPr>
    <w:rPr>
      <w:rFonts w:ascii="FangSong_GB2312" w:hAnsi="Times New Roman" w:eastAsia="Times New Roman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2020-10-19T07:27:00Z</dcterms:created>
  <dc:creator>104645297@qq.com</dc:creator>
  <cp:lastModifiedBy>104645297@qq.com</cp:lastModifiedBy>
  <dcterms:modified xsi:type="dcterms:W3CDTF">2020-10-19T07:27:48Z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