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</w:rPr>
        <w:t>2020年洞口县融媒体中心公开招聘工作人员岗位及要求一览表</w:t>
      </w:r>
    </w:p>
    <w:tbl>
      <w:tblPr>
        <w:tblStyle w:val="3"/>
        <w:tblW w:w="0" w:type="auto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868"/>
        <w:gridCol w:w="847"/>
        <w:gridCol w:w="1052"/>
        <w:gridCol w:w="927"/>
        <w:gridCol w:w="893"/>
        <w:gridCol w:w="1053"/>
        <w:gridCol w:w="893"/>
        <w:gridCol w:w="10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00" w:hRule="atLeast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学历、学位要求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年龄要求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招聘范围</w:t>
            </w:r>
          </w:p>
        </w:tc>
        <w:tc>
          <w:tcPr>
            <w:tcW w:w="2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播音主持1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播音与主持、播音与主持艺术专业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普通话一乙及以上，限应届高校毕业生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播音主持2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播音与主持、播音与主持艺术专业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普通话一乙及以上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记者1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中国语言文学类、新闻传播学类、经济学类专业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本科及学士学位以上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限应届高校毕业生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记者2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中国语言文学类、新闻传播学类、经济学类专业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本科及学士学位以上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广播电视编导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广播电视编导、影视编导专业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影视摄影与制作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影视摄影与制作、数字媒体艺术、数字媒体艺术设计、广播影视节目制作专业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财务人员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财务管理、财务会计教育、会计、会计学、金融、金融学专业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本科及学士学位以上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注：1、本岗位表中所有“以上”、“以后”均含本层次要求；2、本岗位表上“应届高校毕业生”指2020届高校毕业生，以及择业期内（2018、2019届）未落实工作单位的高校毕业生；3、本岗位表中招聘岗位专业参照《2020年湖南省考试录用公务员指导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D3797"/>
    <w:rsid w:val="2807497A"/>
    <w:rsid w:val="3CA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2020-10-23T03:13:00Z</dcterms:created>
  <dc:creator>那时花开咖啡馆。</dc:creator>
  <cp:lastModifiedBy>Administrator</cp:lastModifiedBy>
  <dcterms:modified xsi:type="dcterms:W3CDTF">2020-11-01T02:23:33Z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