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165975"/>
            <wp:effectExtent l="0" t="0" r="762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21360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88225"/>
            <wp:effectExtent l="0" t="0" r="698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412355"/>
            <wp:effectExtent l="0" t="0" r="762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251065"/>
            <wp:effectExtent l="0" t="0" r="381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5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04075"/>
            <wp:effectExtent l="0" t="0" r="698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294245"/>
            <wp:effectExtent l="0" t="0" r="698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05370"/>
            <wp:effectExtent l="0" t="0" r="698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0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855460"/>
            <wp:effectExtent l="0" t="0" r="4445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5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E4394"/>
    <w:rsid w:val="30456651"/>
    <w:rsid w:val="372C5F39"/>
    <w:rsid w:val="3A4C23A3"/>
    <w:rsid w:val="4F7A40E5"/>
    <w:rsid w:val="55BB6173"/>
    <w:rsid w:val="74D2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简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0"/>
      <w:outlineLvl w:val="0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Times New Roman" w:hAnsi="Times New Roman" w:eastAsia="宋体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2021-06-23T01:23:58Z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D8FB77C7C75544CDBE7A442CFA244453</vt:lpwstr>
  </property>
</Properties>
</file>