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附件3：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事业单位公开招聘人员诚信招考承诺书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我已仔细阅读了招聘方案和违纪违规处理规定，清楚并理解其内容。我郑重承诺：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一、保证自觉遵守事业单位公开招聘的相关政策规定，认真履行应聘人员的各项义务。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二、保证所选报的岗位符合招聘方案所要求的资格条件，报名时提供的所有个人信息、证明、证件等相关资料真实、准确、有效，不弄虚作假。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三、保证遵守考试纪律，服从考试安排，不舞弊也不协助他人舞弊。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四、如因弄虚作假或不符合报名资格条件被取消考试或聘用资格，本人自愿承担由此造成的一切后果及责任。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承诺人：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2021年   月   日</w:t>
      </w:r>
    </w:p>
    <w:p>
      <w:pPr>
        <w:ind w:firstLine="560" w:firstLineChars="200"/>
        <w:jc w:val="both"/>
        <w:rPr>
          <w:sz w:val="28"/>
          <w:szCs w:val="28"/>
        </w:rPr>
      </w:pPr>
    </w:p>
    <w:p>
      <w:pPr>
        <w:ind w:firstLine="560" w:firstLineChars="200"/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仿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00C37"/>
    <w:rsid w:val="1B0A77F5"/>
    <w:rsid w:val="294E4394"/>
    <w:rsid w:val="30456651"/>
    <w:rsid w:val="372C5F39"/>
    <w:rsid w:val="3B3F0C05"/>
    <w:rsid w:val="4F7A40E5"/>
    <w:rsid w:val="55BB6173"/>
    <w:rsid w:val="74D26D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简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120"/>
      <w:outlineLvl w:val="0"/>
    </w:pPr>
    <w:rPr>
      <w:rFonts w:ascii="宋体" w:hAnsi="宋体" w:eastAsia="宋体" w:cs="宋体"/>
      <w:b/>
      <w:bCs/>
      <w:sz w:val="32"/>
      <w:szCs w:val="24"/>
      <w:lang w:val="zh-CN" w:bidi="zh-CN"/>
    </w:rPr>
  </w:style>
  <w:style w:type="paragraph" w:styleId="3">
    <w:name w:val="heading 3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/>
      <w:b/>
      <w:sz w:val="24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3 Char"/>
    <w:link w:val="3"/>
    <w:uiPriority w:val="0"/>
    <w:rPr>
      <w:rFonts w:ascii="Times New Roman" w:hAnsi="Times New Roman" w:eastAsia="宋体"/>
      <w:b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2021-06-24T00:57:58Z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D8FB77C7C75544CDBE7A442CFA244453</vt:lpwstr>
  </property>
</Properties>
</file>