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bookmarkStart w:id="0" w:name="_GoBack"/>
      <w:bookmarkEnd w:id="0"/>
      <w:r>
        <w:t>一、 组织机构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顾  问：谢永根  彭建平 袁刚赤  陈钧武  谢北葵  黎文辉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组  长：陈友明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副组长：成云龙   周碧烂   易立华    沈海明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巡  视：贺立杰   周立强   廖威乾    刘志德    </w:t>
      </w:r>
      <w:r>
        <w:rPr>
          <w:sz w:val="22"/>
          <w:szCs w:val="22"/>
        </w:rPr>
        <w:t>周建新   曾建兰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成   员：各股室负责人   农村各乡镇中心学校校长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监  督：谭建云   宋卫林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1666"/>
    <w:rsid w:val="16DE6A8B"/>
    <w:rsid w:val="322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2021-07-20T01:21:00Z</dcterms:created>
  <dc:creator>北海</dc:creator>
  <cp:lastModifiedBy>yang</cp:lastModifiedBy>
  <dcterms:modified xsi:type="dcterms:W3CDTF">2021-07-20T06:37:17Z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7C50BE7F946A4BEB9E0FA19C1E810A59</vt:lpwstr>
  </property>
</Properties>
</file>