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面试人员名单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327"/>
        <w:gridCol w:w="1811"/>
        <w:gridCol w:w="1625"/>
        <w:gridCol w:w="1419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丁星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4329010106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执法岗位1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卜文军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4329010518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文剑平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4329010414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孙敏敏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4329010209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唐建华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4329010221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冯冠岭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4329010319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倪军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4329010204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4329010404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李文祥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4329010116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蒋阿潇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4329010118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石德林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4329010318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4329010320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肖春鹏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4329010107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4329010301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秦华锋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4329010211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唐艳珠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执法岗位2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4329020601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蒋丽娟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4329020611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4329020610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4329020612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蒋思哲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4329020608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蒋晓莉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4329040703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高奇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4329040711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伍慧敏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4329040617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何莎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4329040701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陈瑛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4329030802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蒋灿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4329030803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欧阳蕾馨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4329030811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姜雅兰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4329030819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34D54"/>
    <w:rsid w:val="1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2021-09-13T09:29:00Z</dcterms:created>
  <dc:creator>毛飞飞</dc:creator>
  <cp:lastModifiedBy>毛飞飞</cp:lastModifiedBy>
  <dcterms:modified xsi:type="dcterms:W3CDTF">2021-09-13T09:45:57Z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FEEE5828B7F64C8E9D878D81F78D7EF1</vt:lpwstr>
  </property>
</Properties>
</file>